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49D4A" w14:textId="46133CF1" w:rsidR="00FE1D0F" w:rsidRDefault="00FE1D0F" w:rsidP="00FE1D0F">
      <w:pPr>
        <w:rPr>
          <w:rFonts w:ascii="Calibri" w:hAnsi="Calibri" w:cs="Calibri"/>
          <w:b/>
          <w:bCs/>
        </w:rPr>
      </w:pPr>
    </w:p>
    <w:p w14:paraId="43879F21" w14:textId="7EF2917E" w:rsidR="00FE1D0F" w:rsidRPr="00FE1D0F" w:rsidRDefault="00FE1D0F" w:rsidP="00FE1D0F">
      <w:pPr>
        <w:jc w:val="center"/>
        <w:rPr>
          <w:rFonts w:ascii="Calibri" w:hAnsi="Calibri" w:cs="Calibri"/>
        </w:rPr>
      </w:pPr>
      <w:r w:rsidRPr="00FE1D0F">
        <w:rPr>
          <w:rFonts w:ascii="Calibri" w:hAnsi="Calibri" w:cs="Calibri"/>
          <w:b/>
          <w:bCs/>
        </w:rPr>
        <w:t>EDITAL DE CHAMAMENTO PÚBLICO Nº 003/2025</w:t>
      </w:r>
      <w:r w:rsidRPr="00FE1D0F">
        <w:rPr>
          <w:rFonts w:ascii="Calibri" w:hAnsi="Calibri" w:cs="Calibri"/>
        </w:rPr>
        <w:br/>
      </w:r>
      <w:r w:rsidRPr="00FE1D0F">
        <w:rPr>
          <w:rFonts w:ascii="Calibri" w:hAnsi="Calibri" w:cs="Calibri"/>
          <w:b/>
          <w:bCs/>
        </w:rPr>
        <w:t>REDE MUNICIPAL DE PONTOS DE CULTURA DE BRASNORTE – MT</w:t>
      </w:r>
      <w:r w:rsidRPr="00FE1D0F">
        <w:rPr>
          <w:rFonts w:ascii="Calibri" w:hAnsi="Calibri" w:cs="Calibri"/>
        </w:rPr>
        <w:br/>
      </w:r>
      <w:r w:rsidRPr="00FE1D0F">
        <w:rPr>
          <w:rFonts w:ascii="Calibri" w:hAnsi="Calibri" w:cs="Calibri"/>
          <w:b/>
          <w:bCs/>
        </w:rPr>
        <w:t>CULTURA VIVA DO TAMANHO DO BRASIL!</w:t>
      </w:r>
      <w:r w:rsidRPr="00FE1D0F">
        <w:rPr>
          <w:rFonts w:ascii="Calibri" w:hAnsi="Calibri" w:cs="Calibri"/>
        </w:rPr>
        <w:br/>
      </w:r>
      <w:r w:rsidRPr="00FE1D0F">
        <w:rPr>
          <w:rFonts w:ascii="Calibri" w:hAnsi="Calibri" w:cs="Calibri"/>
          <w:b/>
          <w:bCs/>
        </w:rPr>
        <w:t>FOMENTO A PONTOS DE CULTURA – PNAB/2024</w:t>
      </w:r>
    </w:p>
    <w:p w14:paraId="44F08E01" w14:textId="77777777" w:rsidR="00FE1D0F" w:rsidRPr="00FE1D0F" w:rsidRDefault="00FE1D0F" w:rsidP="00FE1D0F">
      <w:pPr>
        <w:jc w:val="both"/>
        <w:rPr>
          <w:rFonts w:ascii="Calibri" w:hAnsi="Calibri" w:cs="Calibri"/>
        </w:rPr>
      </w:pPr>
      <w:r w:rsidRPr="00FE1D0F">
        <w:rPr>
          <w:rFonts w:ascii="Calibri" w:hAnsi="Calibri" w:cs="Calibri"/>
        </w:rPr>
        <w:t xml:space="preserve">A Secretaria Municipal de Planejamento, Turismo e Cultura de Brasnorte, no uso de suas atribuições legais e com fundamento na Lei Federal nº 14.399, de 08 de julho de 2022 (Política Nacional Aldir Blanc – PNAB), no Decreto Federal nº 11.740, de 18 de outubro de 2023 (Regulamenta a PNAB), na Lei nº 13.018, de 22 de julho de 2014 (Política Nacional de Cultura Viva – PNCV), e no Decreto nº 11.453, de 23 de março de 2023 (Decreto de Fomento), torna público o </w:t>
      </w:r>
      <w:r w:rsidRPr="00FE1D0F">
        <w:rPr>
          <w:rFonts w:ascii="Calibri" w:hAnsi="Calibri" w:cs="Calibri"/>
          <w:b/>
          <w:bCs/>
        </w:rPr>
        <w:t>Resultado Preliminar</w:t>
      </w:r>
      <w:r w:rsidRPr="00FE1D0F">
        <w:rPr>
          <w:rFonts w:ascii="Calibri" w:hAnsi="Calibri" w:cs="Calibri"/>
        </w:rPr>
        <w:t xml:space="preserve"> do Edital de Chamamento Público nº 003/2025, referente à seleção de iniciativas culturais para celebração de Termo de Fomento com Pontos e Pontões de Cultura, no âmbito da Rede Municipal de Pontos de Cultura de Brasnorte/MT, com recursos do Governo Federal repassados pelo Ministério da Cultura, por meio da Política Nacional Aldir Blanc de Fomento à Cultura – PNAB/2024.</w:t>
      </w:r>
    </w:p>
    <w:p w14:paraId="5B848E1C" w14:textId="77777777" w:rsidR="00FE1D0F" w:rsidRPr="00FE1D0F" w:rsidRDefault="00FE1D0F" w:rsidP="00FE1D0F">
      <w:pPr>
        <w:jc w:val="center"/>
        <w:rPr>
          <w:rFonts w:ascii="Calibri" w:hAnsi="Calibri" w:cs="Calibri"/>
          <w:b/>
          <w:bCs/>
        </w:rPr>
      </w:pPr>
      <w:r w:rsidRPr="00FE1D0F">
        <w:rPr>
          <w:rFonts w:ascii="Calibri" w:hAnsi="Calibri" w:cs="Calibri"/>
          <w:b/>
          <w:bCs/>
        </w:rPr>
        <w:t>RESULTADO PRELIMINAR</w:t>
      </w:r>
    </w:p>
    <w:tbl>
      <w:tblPr>
        <w:tblW w:w="10272" w:type="dxa"/>
        <w:tblInd w:w="-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793"/>
        <w:gridCol w:w="1486"/>
        <w:gridCol w:w="1763"/>
        <w:gridCol w:w="1700"/>
        <w:gridCol w:w="709"/>
        <w:gridCol w:w="1305"/>
      </w:tblGrid>
      <w:tr w:rsidR="00FE1D0F" w:rsidRPr="00FE1D0F" w14:paraId="2CC7DC14" w14:textId="77777777" w:rsidTr="006A5A4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D33D1" w14:textId="77777777" w:rsidR="00FE1D0F" w:rsidRPr="00FE1D0F" w:rsidRDefault="00FE1D0F" w:rsidP="006A5A4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Nº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098390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NOME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08EC5A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CPF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6005A6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CATEGORIA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C579B0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TIPO DE VAGA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DA1A3F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NOTA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DBD67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RESULTADO</w:t>
            </w:r>
          </w:p>
        </w:tc>
      </w:tr>
      <w:tr w:rsidR="00FE1D0F" w:rsidRPr="00FE1D0F" w14:paraId="1C79E3A4" w14:textId="77777777" w:rsidTr="006A5A48">
        <w:trPr>
          <w:trHeight w:val="227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52C5EF" w14:textId="77777777" w:rsidR="00FE1D0F" w:rsidRPr="00FE1D0F" w:rsidRDefault="00FE1D0F" w:rsidP="006A5A48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FE1D0F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81CADE" w14:textId="7C047035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Cledson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Dário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Kanunxi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FE57CC" w14:textId="1098DC3A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073.</w:t>
            </w:r>
            <w:r w:rsidR="009561A8">
              <w:rPr>
                <w:rFonts w:ascii="Calibri" w:hAnsi="Calibri" w:cs="Calibri"/>
                <w:b/>
                <w:bCs/>
                <w:sz w:val="18"/>
                <w:szCs w:val="18"/>
              </w:rPr>
              <w:t>XXX.XXX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-07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97995" w14:textId="6B78D8DA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D0F">
              <w:rPr>
                <w:rFonts w:ascii="Calibri" w:hAnsi="Calibri" w:cs="Calibri"/>
                <w:b/>
                <w:bCs/>
                <w:sz w:val="18"/>
                <w:szCs w:val="18"/>
              </w:rPr>
              <w:t>COLETIVO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C8622F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D0F">
              <w:rPr>
                <w:rFonts w:ascii="Calibri" w:hAnsi="Calibri" w:cs="Calibri"/>
                <w:b/>
                <w:bCs/>
                <w:sz w:val="18"/>
                <w:szCs w:val="18"/>
              </w:rPr>
              <w:t>Ampla Concorrência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EB96FB" w14:textId="7E7C5596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935D94" w14:textId="77777777" w:rsidR="00FE1D0F" w:rsidRPr="00FE1D0F" w:rsidRDefault="00FE1D0F" w:rsidP="00FE1D0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E1D0F">
              <w:rPr>
                <w:rFonts w:ascii="Calibri" w:hAnsi="Calibri" w:cs="Calibri"/>
                <w:b/>
                <w:bCs/>
                <w:sz w:val="18"/>
                <w:szCs w:val="18"/>
              </w:rPr>
              <w:t>SELECIONADO</w:t>
            </w:r>
          </w:p>
        </w:tc>
      </w:tr>
    </w:tbl>
    <w:p w14:paraId="2DBFA34A" w14:textId="77777777" w:rsidR="00FE1D0F" w:rsidRPr="00FE1D0F" w:rsidRDefault="00FE1D0F" w:rsidP="00FE1D0F">
      <w:pPr>
        <w:jc w:val="center"/>
        <w:rPr>
          <w:rFonts w:ascii="Calibri" w:hAnsi="Calibri" w:cs="Calibri"/>
          <w:b/>
          <w:bCs/>
        </w:rPr>
      </w:pPr>
    </w:p>
    <w:p w14:paraId="3EF14146" w14:textId="77777777" w:rsidR="00FE1D0F" w:rsidRPr="00FE1D0F" w:rsidRDefault="00FE1D0F" w:rsidP="00FE1D0F">
      <w:pPr>
        <w:jc w:val="right"/>
        <w:rPr>
          <w:rFonts w:ascii="Calibri" w:hAnsi="Calibri" w:cs="Calibri"/>
        </w:rPr>
      </w:pPr>
      <w:r w:rsidRPr="00FE1D0F">
        <w:rPr>
          <w:rFonts w:ascii="Calibri" w:hAnsi="Calibri" w:cs="Calibri"/>
        </w:rPr>
        <w:t xml:space="preserve">Brasnorte, 23 de </w:t>
      </w:r>
      <w:proofErr w:type="gramStart"/>
      <w:r w:rsidRPr="00FE1D0F">
        <w:rPr>
          <w:rFonts w:ascii="Calibri" w:hAnsi="Calibri" w:cs="Calibri"/>
        </w:rPr>
        <w:t>Junho</w:t>
      </w:r>
      <w:proofErr w:type="gramEnd"/>
      <w:r w:rsidRPr="00FE1D0F">
        <w:rPr>
          <w:rFonts w:ascii="Calibri" w:hAnsi="Calibri" w:cs="Calibri"/>
        </w:rPr>
        <w:t xml:space="preserve"> de 2025.</w:t>
      </w:r>
    </w:p>
    <w:p w14:paraId="4862020E" w14:textId="77777777" w:rsidR="00FE1D0F" w:rsidRDefault="00FE1D0F" w:rsidP="00FE1D0F">
      <w:pPr>
        <w:jc w:val="right"/>
      </w:pPr>
    </w:p>
    <w:p w14:paraId="3FF9B3D3" w14:textId="77777777" w:rsidR="00FE1D0F" w:rsidRDefault="00FE1D0F" w:rsidP="00FE1D0F">
      <w:pPr>
        <w:jc w:val="right"/>
      </w:pPr>
    </w:p>
    <w:p w14:paraId="72F5B4F1" w14:textId="77777777" w:rsidR="00FE1D0F" w:rsidRPr="00AD4532" w:rsidRDefault="00FE1D0F" w:rsidP="00FE1D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</w:rPr>
      </w:pPr>
      <w:bookmarkStart w:id="0" w:name="_Hlk199488325"/>
      <w:r w:rsidRPr="00AD4532">
        <w:rPr>
          <w:rFonts w:cstheme="minorHAnsi"/>
          <w:color w:val="000000"/>
        </w:rPr>
        <w:t>Cecília Ribeiro Campos</w:t>
      </w:r>
    </w:p>
    <w:p w14:paraId="572B63EE" w14:textId="77777777" w:rsidR="00FE1D0F" w:rsidRPr="00AD4532" w:rsidRDefault="00FE1D0F" w:rsidP="00FE1D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bCs/>
          <w:color w:val="000000"/>
        </w:rPr>
      </w:pPr>
    </w:p>
    <w:p w14:paraId="36A58E55" w14:textId="77777777" w:rsidR="00FE1D0F" w:rsidRPr="00CB181A" w:rsidRDefault="00FE1D0F" w:rsidP="00FE1D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b/>
          <w:bCs/>
          <w:color w:val="FF0000"/>
        </w:rPr>
      </w:pPr>
      <w:r w:rsidRPr="00CB181A">
        <w:rPr>
          <w:rFonts w:cstheme="minorHAnsi"/>
          <w:b/>
          <w:bCs/>
        </w:rPr>
        <w:t>Secretária Municipal de Planejamento, Turismo e Cultura.</w:t>
      </w:r>
    </w:p>
    <w:bookmarkEnd w:id="0"/>
    <w:p w14:paraId="782D13D4" w14:textId="77777777" w:rsidR="00FE1D0F" w:rsidRPr="00FE1D0F" w:rsidRDefault="00FE1D0F" w:rsidP="00FE1D0F">
      <w:pPr>
        <w:jc w:val="center"/>
      </w:pPr>
    </w:p>
    <w:p w14:paraId="13C8437F" w14:textId="77777777" w:rsidR="00223871" w:rsidRDefault="00223871"/>
    <w:sectPr w:rsidR="002238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D4325" w14:textId="77777777" w:rsidR="0024581C" w:rsidRDefault="0024581C" w:rsidP="00FE1D0F">
      <w:pPr>
        <w:spacing w:after="0" w:line="240" w:lineRule="auto"/>
      </w:pPr>
      <w:r>
        <w:separator/>
      </w:r>
    </w:p>
  </w:endnote>
  <w:endnote w:type="continuationSeparator" w:id="0">
    <w:p w14:paraId="64AF196E" w14:textId="77777777" w:rsidR="0024581C" w:rsidRDefault="0024581C" w:rsidP="00FE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F1639" w14:textId="77777777" w:rsidR="0024581C" w:rsidRDefault="0024581C" w:rsidP="00FE1D0F">
      <w:pPr>
        <w:spacing w:after="0" w:line="240" w:lineRule="auto"/>
      </w:pPr>
      <w:r>
        <w:separator/>
      </w:r>
    </w:p>
  </w:footnote>
  <w:footnote w:type="continuationSeparator" w:id="0">
    <w:p w14:paraId="3DDCBAC4" w14:textId="77777777" w:rsidR="0024581C" w:rsidRDefault="0024581C" w:rsidP="00FE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9CCBB" w14:textId="4440D37B" w:rsidR="00FE1D0F" w:rsidRDefault="00FE1D0F" w:rsidP="00FE1D0F">
    <w:pPr>
      <w:pStyle w:val="Cabealho"/>
      <w:jc w:val="center"/>
    </w:pPr>
    <w:r>
      <w:rPr>
        <w:noProof/>
      </w:rPr>
      <w:drawing>
        <wp:inline distT="0" distB="0" distL="0" distR="0" wp14:anchorId="1B27B61A" wp14:editId="5D81D710">
          <wp:extent cx="1616745" cy="1333500"/>
          <wp:effectExtent l="0" t="0" r="7620" b="0"/>
          <wp:docPr id="130212340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23400" name="Imagem 13021234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745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</w:rPr>
      <w:drawing>
        <wp:inline distT="0" distB="0" distL="0" distR="0" wp14:anchorId="592475ED" wp14:editId="66CCDB43">
          <wp:extent cx="2233401" cy="1097824"/>
          <wp:effectExtent l="0" t="0" r="0" b="7620"/>
          <wp:docPr id="16269390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93905" name="Imagem 16269390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3401" cy="109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</w:rPr>
      <w:drawing>
        <wp:inline distT="0" distB="0" distL="0" distR="0" wp14:anchorId="5C049532" wp14:editId="36DC82AB">
          <wp:extent cx="1471295" cy="1278980"/>
          <wp:effectExtent l="0" t="0" r="0" b="0"/>
          <wp:docPr id="41048336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483369" name="Imagem 41048336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8" cy="13140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4CFA2" w14:textId="54330482" w:rsidR="00FE1D0F" w:rsidRDefault="00FE1D0F">
    <w:pPr>
      <w:pStyle w:val="Cabealho"/>
    </w:pPr>
  </w:p>
  <w:p w14:paraId="780F27A4" w14:textId="77777777" w:rsidR="00FE1D0F" w:rsidRDefault="00FE1D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0F"/>
    <w:rsid w:val="001B2C38"/>
    <w:rsid w:val="00223871"/>
    <w:rsid w:val="0024581C"/>
    <w:rsid w:val="003E2F38"/>
    <w:rsid w:val="00573403"/>
    <w:rsid w:val="008E42D3"/>
    <w:rsid w:val="009561A8"/>
    <w:rsid w:val="00A12A6A"/>
    <w:rsid w:val="00C703C4"/>
    <w:rsid w:val="00CF1785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AB963"/>
  <w15:chartTrackingRefBased/>
  <w15:docId w15:val="{95781C4D-8A31-4E1E-8FD7-20FC4B54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1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1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1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1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1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1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1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1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1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1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1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1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1D0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1D0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1D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1D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1D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1D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1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1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1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1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1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1D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1D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1D0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1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1D0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1D0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E1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1D0F"/>
  </w:style>
  <w:style w:type="paragraph" w:styleId="Rodap">
    <w:name w:val="footer"/>
    <w:basedOn w:val="Normal"/>
    <w:link w:val="RodapChar"/>
    <w:uiPriority w:val="99"/>
    <w:unhideWhenUsed/>
    <w:rsid w:val="00FE1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7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Dayanne Rodrigues Ananias</dc:creator>
  <cp:keywords/>
  <dc:description/>
  <cp:lastModifiedBy>Esporte pmbte</cp:lastModifiedBy>
  <cp:revision>2</cp:revision>
  <dcterms:created xsi:type="dcterms:W3CDTF">2025-06-23T17:39:00Z</dcterms:created>
  <dcterms:modified xsi:type="dcterms:W3CDTF">2025-06-25T16:20:00Z</dcterms:modified>
</cp:coreProperties>
</file>